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AB" w:rsidRDefault="00E853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53AB" w:rsidRDefault="00E853AB">
      <w:pPr>
        <w:pStyle w:val="ConsPlusNormal"/>
        <w:jc w:val="both"/>
        <w:outlineLvl w:val="0"/>
      </w:pPr>
    </w:p>
    <w:p w:rsidR="00E853AB" w:rsidRDefault="00E853AB">
      <w:pPr>
        <w:pStyle w:val="ConsPlusNormal"/>
        <w:outlineLvl w:val="0"/>
      </w:pPr>
      <w:r>
        <w:t>Зарегистрировано в Минюсте России 17 декабря 2012 г. N 26151</w:t>
      </w:r>
    </w:p>
    <w:p w:rsidR="00E853AB" w:rsidRDefault="00E853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3AB" w:rsidRDefault="00E853AB">
      <w:pPr>
        <w:pStyle w:val="ConsPlusNormal"/>
      </w:pPr>
    </w:p>
    <w:p w:rsidR="00E853AB" w:rsidRDefault="00E853AB">
      <w:pPr>
        <w:pStyle w:val="ConsPlusTitle"/>
        <w:jc w:val="center"/>
      </w:pPr>
      <w:r>
        <w:t>МИНИСТЕРСТВО ЗДРАВООХРАНЕНИЯ РОССИЙСКОЙ ФЕДЕРАЦИИ</w:t>
      </w:r>
    </w:p>
    <w:p w:rsidR="00E853AB" w:rsidRDefault="00E853AB">
      <w:pPr>
        <w:pStyle w:val="ConsPlusTitle"/>
        <w:jc w:val="center"/>
      </w:pPr>
    </w:p>
    <w:p w:rsidR="00E853AB" w:rsidRDefault="00E853AB">
      <w:pPr>
        <w:pStyle w:val="ConsPlusTitle"/>
        <w:jc w:val="center"/>
      </w:pPr>
      <w:r>
        <w:t>ПРИКАЗ</w:t>
      </w:r>
    </w:p>
    <w:p w:rsidR="00E853AB" w:rsidRDefault="00E853AB">
      <w:pPr>
        <w:pStyle w:val="ConsPlusTitle"/>
        <w:jc w:val="center"/>
      </w:pPr>
      <w:r>
        <w:t>от 4 сентября 2012 г. N 124н</w:t>
      </w:r>
    </w:p>
    <w:p w:rsidR="00E853AB" w:rsidRDefault="00E853AB">
      <w:pPr>
        <w:pStyle w:val="ConsPlusTitle"/>
        <w:jc w:val="center"/>
      </w:pPr>
    </w:p>
    <w:p w:rsidR="00E853AB" w:rsidRDefault="00E853AB">
      <w:pPr>
        <w:pStyle w:val="ConsPlusTitle"/>
        <w:jc w:val="center"/>
      </w:pPr>
      <w:r>
        <w:t>ОБ УТВЕРЖДЕНИИ СТАНДАРТА</w:t>
      </w:r>
    </w:p>
    <w:p w:rsidR="00E853AB" w:rsidRDefault="00E853AB">
      <w:pPr>
        <w:pStyle w:val="ConsPlusTitle"/>
        <w:jc w:val="center"/>
      </w:pPr>
      <w:r>
        <w:t>ПЕРВИЧНОЙ МЕДИКО-САНИТАРНОЙ ПОМОЩИ ПРИ АБСТИНЕНТНОМ</w:t>
      </w:r>
    </w:p>
    <w:p w:rsidR="00E853AB" w:rsidRDefault="00E853AB">
      <w:pPr>
        <w:pStyle w:val="ConsPlusTitle"/>
        <w:jc w:val="center"/>
      </w:pPr>
      <w:r>
        <w:t>СОСТОЯНИИ, ВЫЗВАННОМ УПОТРЕБЛЕНИЕМ ПСИХОАКТИВНЫХ ВЕЩЕСТВ</w:t>
      </w:r>
    </w:p>
    <w:p w:rsidR="00E853AB" w:rsidRDefault="00E853AB">
      <w:pPr>
        <w:pStyle w:val="ConsPlusNormal"/>
        <w:ind w:firstLine="540"/>
        <w:jc w:val="both"/>
      </w:pPr>
    </w:p>
    <w:p w:rsidR="00E853AB" w:rsidRDefault="00E853A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абстинентном состоянии, вызванном употреблением психоактивных веществ, согласно приложению.</w:t>
      </w:r>
    </w:p>
    <w:p w:rsidR="00E853AB" w:rsidRDefault="00E853AB">
      <w:pPr>
        <w:pStyle w:val="ConsPlusNormal"/>
        <w:ind w:firstLine="540"/>
        <w:jc w:val="both"/>
      </w:pPr>
    </w:p>
    <w:p w:rsidR="00E853AB" w:rsidRDefault="00E853AB">
      <w:pPr>
        <w:pStyle w:val="ConsPlusNormal"/>
        <w:jc w:val="right"/>
      </w:pPr>
      <w:r>
        <w:t>Министр</w:t>
      </w:r>
    </w:p>
    <w:p w:rsidR="00E853AB" w:rsidRDefault="00E853AB">
      <w:pPr>
        <w:pStyle w:val="ConsPlusNormal"/>
        <w:jc w:val="right"/>
      </w:pPr>
      <w:r>
        <w:t>В.И.СКВОРЦОВА</w:t>
      </w:r>
    </w:p>
    <w:p w:rsidR="00E853AB" w:rsidRDefault="00E853AB">
      <w:pPr>
        <w:pStyle w:val="ConsPlusNormal"/>
        <w:jc w:val="right"/>
      </w:pPr>
    </w:p>
    <w:p w:rsidR="00E853AB" w:rsidRDefault="00E853AB">
      <w:pPr>
        <w:pStyle w:val="ConsPlusNormal"/>
        <w:jc w:val="right"/>
      </w:pPr>
    </w:p>
    <w:p w:rsidR="00E853AB" w:rsidRDefault="00E853AB">
      <w:pPr>
        <w:pStyle w:val="ConsPlusNormal"/>
        <w:jc w:val="right"/>
      </w:pPr>
    </w:p>
    <w:p w:rsidR="00E853AB" w:rsidRDefault="00E853AB">
      <w:pPr>
        <w:pStyle w:val="ConsPlusNormal"/>
        <w:jc w:val="right"/>
      </w:pPr>
    </w:p>
    <w:p w:rsidR="00E853AB" w:rsidRDefault="00E853AB">
      <w:pPr>
        <w:pStyle w:val="ConsPlusNormal"/>
        <w:jc w:val="right"/>
      </w:pPr>
    </w:p>
    <w:p w:rsidR="00E853AB" w:rsidRDefault="00E853AB">
      <w:pPr>
        <w:pStyle w:val="ConsPlusNormal"/>
        <w:jc w:val="right"/>
        <w:outlineLvl w:val="0"/>
      </w:pPr>
      <w:r>
        <w:t>Приложение</w:t>
      </w:r>
    </w:p>
    <w:p w:rsidR="00E853AB" w:rsidRDefault="00E853AB">
      <w:pPr>
        <w:pStyle w:val="ConsPlusNormal"/>
        <w:jc w:val="right"/>
      </w:pPr>
      <w:r>
        <w:t>к приказу Министерства здравоохранения</w:t>
      </w:r>
    </w:p>
    <w:p w:rsidR="00E853AB" w:rsidRDefault="00E853AB">
      <w:pPr>
        <w:pStyle w:val="ConsPlusNormal"/>
        <w:jc w:val="right"/>
      </w:pPr>
      <w:r>
        <w:t>Российской Федерации</w:t>
      </w:r>
    </w:p>
    <w:p w:rsidR="00E853AB" w:rsidRDefault="00E853AB">
      <w:pPr>
        <w:pStyle w:val="ConsPlusNormal"/>
        <w:jc w:val="right"/>
      </w:pPr>
      <w:r>
        <w:t>от 4 сентября 2012 г. N 124н</w:t>
      </w:r>
    </w:p>
    <w:p w:rsidR="00E853AB" w:rsidRDefault="00E853AB">
      <w:pPr>
        <w:pStyle w:val="ConsPlusNormal"/>
        <w:ind w:firstLine="540"/>
        <w:jc w:val="both"/>
      </w:pPr>
    </w:p>
    <w:p w:rsidR="00E853AB" w:rsidRDefault="00E853AB">
      <w:pPr>
        <w:pStyle w:val="ConsPlusTitle"/>
        <w:jc w:val="center"/>
      </w:pPr>
      <w:bookmarkStart w:id="0" w:name="P28"/>
      <w:bookmarkEnd w:id="0"/>
      <w:r>
        <w:t>СТАНДАРТ</w:t>
      </w:r>
    </w:p>
    <w:p w:rsidR="00E853AB" w:rsidRDefault="00E853AB">
      <w:pPr>
        <w:pStyle w:val="ConsPlusTitle"/>
        <w:jc w:val="center"/>
      </w:pPr>
      <w:r>
        <w:t>ПЕРВИЧНОЙ МЕДИКО-САНИТАРНОЙ ПОМОЩИ ПРИ АБСТИНЕНТНОМ</w:t>
      </w:r>
    </w:p>
    <w:p w:rsidR="00E853AB" w:rsidRDefault="00E853AB">
      <w:pPr>
        <w:pStyle w:val="ConsPlusTitle"/>
        <w:jc w:val="center"/>
      </w:pPr>
      <w:r>
        <w:t>СОСТОЯНИИ, ВЫЗВАННОМ УПОТРЕБЛЕНИЕМ ПСИХОАКТИВНЫХ ВЕЩЕСТВ</w:t>
      </w:r>
    </w:p>
    <w:p w:rsidR="00E853AB" w:rsidRDefault="00E853AB">
      <w:pPr>
        <w:pStyle w:val="ConsPlusNormal"/>
        <w:ind w:firstLine="540"/>
        <w:jc w:val="both"/>
      </w:pPr>
    </w:p>
    <w:p w:rsidR="00E853AB" w:rsidRDefault="00E853AB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>Пол: все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>Фаза: обострение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>Стадия: любая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неотложная, плановая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>Средние сроки лечения (количество дней): 10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lastRenderedPageBreak/>
        <w:t xml:space="preserve">Код по </w:t>
      </w:r>
      <w:hyperlink r:id="rId6" w:history="1">
        <w:r>
          <w:rPr>
            <w:color w:val="0000FF"/>
          </w:rPr>
          <w:t>МКБ X</w:t>
        </w:r>
      </w:hyperlink>
    </w:p>
    <w:p w:rsidR="00E853AB" w:rsidRDefault="00E853AB">
      <w:pPr>
        <w:pStyle w:val="ConsPlusNormal"/>
        <w:spacing w:before="220"/>
        <w:ind w:firstLine="540"/>
        <w:jc w:val="both"/>
      </w:pPr>
      <w:r>
        <w:t>Нозологические</w:t>
      </w:r>
    </w:p>
    <w:p w:rsidR="00E853AB" w:rsidRDefault="00E853AB">
      <w:pPr>
        <w:pStyle w:val="ConsPlusNormal"/>
        <w:ind w:firstLine="540"/>
        <w:jc w:val="both"/>
      </w:pPr>
    </w:p>
    <w:p w:rsidR="00E853AB" w:rsidRDefault="00E853AB">
      <w:pPr>
        <w:pStyle w:val="ConsPlusCell"/>
        <w:jc w:val="both"/>
      </w:pPr>
      <w:r>
        <w:t xml:space="preserve">                      F10.3  Абстинентное состояние, вызванное</w:t>
      </w:r>
    </w:p>
    <w:p w:rsidR="00E853AB" w:rsidRDefault="00E853AB">
      <w:pPr>
        <w:pStyle w:val="ConsPlusCell"/>
        <w:jc w:val="both"/>
      </w:pPr>
      <w:r>
        <w:t xml:space="preserve">                             употреблением алкоголя</w:t>
      </w:r>
    </w:p>
    <w:p w:rsidR="00E853AB" w:rsidRDefault="00E853AB">
      <w:pPr>
        <w:pStyle w:val="ConsPlusCell"/>
        <w:jc w:val="both"/>
      </w:pPr>
      <w:r>
        <w:t xml:space="preserve">                      F11.3  Абстинентное состояние, вызванное</w:t>
      </w:r>
    </w:p>
    <w:p w:rsidR="00E853AB" w:rsidRDefault="00E853AB">
      <w:pPr>
        <w:pStyle w:val="ConsPlusCell"/>
        <w:jc w:val="both"/>
      </w:pPr>
      <w:r>
        <w:t xml:space="preserve">                             употреблением опиоидов</w:t>
      </w:r>
    </w:p>
    <w:p w:rsidR="00E853AB" w:rsidRDefault="00E853AB">
      <w:pPr>
        <w:pStyle w:val="ConsPlusCell"/>
        <w:jc w:val="both"/>
      </w:pPr>
      <w:r>
        <w:t xml:space="preserve">                      F12.3  Абстинентное состояние, вызванное</w:t>
      </w:r>
    </w:p>
    <w:p w:rsidR="00E853AB" w:rsidRDefault="00E853AB">
      <w:pPr>
        <w:pStyle w:val="ConsPlusCell"/>
        <w:jc w:val="both"/>
      </w:pPr>
      <w:r>
        <w:t xml:space="preserve">                             употреблением каннабиоидов</w:t>
      </w:r>
    </w:p>
    <w:p w:rsidR="00E853AB" w:rsidRDefault="00E853AB">
      <w:pPr>
        <w:pStyle w:val="ConsPlusCell"/>
        <w:jc w:val="both"/>
      </w:pPr>
      <w:r>
        <w:t xml:space="preserve">                      F13.3  Абстинентное состояние, вызванное</w:t>
      </w:r>
    </w:p>
    <w:p w:rsidR="00E853AB" w:rsidRDefault="00E853AB">
      <w:pPr>
        <w:pStyle w:val="ConsPlusCell"/>
        <w:jc w:val="both"/>
      </w:pPr>
      <w:r>
        <w:t xml:space="preserve">                             употреблением седативных или снотворных</w:t>
      </w:r>
    </w:p>
    <w:p w:rsidR="00E853AB" w:rsidRDefault="00E853AB">
      <w:pPr>
        <w:pStyle w:val="ConsPlusCell"/>
        <w:jc w:val="both"/>
      </w:pPr>
      <w:r>
        <w:t xml:space="preserve">                             веществ</w:t>
      </w:r>
    </w:p>
    <w:p w:rsidR="00E853AB" w:rsidRDefault="00E853AB">
      <w:pPr>
        <w:pStyle w:val="ConsPlusCell"/>
        <w:jc w:val="both"/>
      </w:pPr>
      <w:r>
        <w:t xml:space="preserve">                      F14.3  Абстинентное состояние, вызванное</w:t>
      </w:r>
    </w:p>
    <w:p w:rsidR="00E853AB" w:rsidRDefault="00E853AB">
      <w:pPr>
        <w:pStyle w:val="ConsPlusCell"/>
        <w:jc w:val="both"/>
      </w:pPr>
      <w:r>
        <w:t xml:space="preserve">                             употреблением кокаина</w:t>
      </w:r>
    </w:p>
    <w:p w:rsidR="00E853AB" w:rsidRDefault="00E853AB">
      <w:pPr>
        <w:pStyle w:val="ConsPlusCell"/>
        <w:jc w:val="both"/>
      </w:pPr>
      <w:r>
        <w:t xml:space="preserve">                      F15.3  Абстинентное состояние, вызванное</w:t>
      </w:r>
    </w:p>
    <w:p w:rsidR="00E853AB" w:rsidRDefault="00E853AB">
      <w:pPr>
        <w:pStyle w:val="ConsPlusCell"/>
        <w:jc w:val="both"/>
      </w:pPr>
      <w:r>
        <w:t xml:space="preserve">                             употреблением других стимуляторов, включая</w:t>
      </w:r>
    </w:p>
    <w:p w:rsidR="00E853AB" w:rsidRDefault="00E853AB">
      <w:pPr>
        <w:pStyle w:val="ConsPlusCell"/>
        <w:jc w:val="both"/>
      </w:pPr>
      <w:r>
        <w:t xml:space="preserve">                             кофеин</w:t>
      </w:r>
    </w:p>
    <w:p w:rsidR="00E853AB" w:rsidRDefault="00E853AB">
      <w:pPr>
        <w:pStyle w:val="ConsPlusCell"/>
        <w:jc w:val="both"/>
      </w:pPr>
      <w:r>
        <w:t xml:space="preserve">                      F16.3  Абстинентное состояние, вызванное</w:t>
      </w:r>
    </w:p>
    <w:p w:rsidR="00E853AB" w:rsidRDefault="00E853AB">
      <w:pPr>
        <w:pStyle w:val="ConsPlusCell"/>
        <w:jc w:val="both"/>
      </w:pPr>
      <w:r>
        <w:t xml:space="preserve">                             употреблением галлюциногенов</w:t>
      </w:r>
    </w:p>
    <w:p w:rsidR="00E853AB" w:rsidRDefault="00E853AB">
      <w:pPr>
        <w:pStyle w:val="ConsPlusCell"/>
        <w:jc w:val="both"/>
      </w:pPr>
      <w:r>
        <w:t xml:space="preserve">                      F18.3  Абстинентное состояние, вызванное</w:t>
      </w:r>
    </w:p>
    <w:p w:rsidR="00E853AB" w:rsidRDefault="00E853AB">
      <w:pPr>
        <w:pStyle w:val="ConsPlusCell"/>
        <w:jc w:val="both"/>
      </w:pPr>
      <w:r>
        <w:t xml:space="preserve">                             употреблением летучих растворителей</w:t>
      </w:r>
    </w:p>
    <w:p w:rsidR="00E853AB" w:rsidRDefault="00E853AB">
      <w:pPr>
        <w:pStyle w:val="ConsPlusCell"/>
        <w:jc w:val="both"/>
      </w:pPr>
      <w:r>
        <w:t xml:space="preserve">                      F19.3  Абстинентное состояние, вызванное</w:t>
      </w:r>
    </w:p>
    <w:p w:rsidR="00E853AB" w:rsidRDefault="00E853AB">
      <w:pPr>
        <w:pStyle w:val="ConsPlusCell"/>
        <w:jc w:val="both"/>
      </w:pPr>
      <w:r>
        <w:t xml:space="preserve">                             одновременным употреблением нескольких</w:t>
      </w:r>
    </w:p>
    <w:p w:rsidR="00E853AB" w:rsidRDefault="00E853AB">
      <w:pPr>
        <w:pStyle w:val="ConsPlusCell"/>
        <w:jc w:val="both"/>
      </w:pPr>
      <w:r>
        <w:t xml:space="preserve">                             наркотических средств и использованием других</w:t>
      </w:r>
    </w:p>
    <w:p w:rsidR="00E853AB" w:rsidRDefault="00E853AB">
      <w:pPr>
        <w:pStyle w:val="ConsPlusCell"/>
        <w:jc w:val="both"/>
      </w:pPr>
      <w:r>
        <w:t xml:space="preserve">                             психоактивных веществ</w:t>
      </w:r>
    </w:p>
    <w:p w:rsidR="00E853AB" w:rsidRDefault="00E853AB">
      <w:pPr>
        <w:pStyle w:val="ConsPlusNormal"/>
        <w:jc w:val="both"/>
      </w:pPr>
    </w:p>
    <w:p w:rsidR="00E853AB" w:rsidRDefault="00E853AB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E853AB" w:rsidRDefault="00E853A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E853AB">
        <w:trPr>
          <w:trHeight w:val="199"/>
        </w:trPr>
        <w:tc>
          <w:tcPr>
            <w:tcW w:w="9894" w:type="dxa"/>
            <w:gridSpan w:val="4"/>
          </w:tcPr>
          <w:p w:rsidR="00E853AB" w:rsidRDefault="00E853AB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предоставления </w:t>
            </w:r>
            <w:hyperlink w:anchor="P181" w:history="1">
              <w:r>
                <w:rPr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B01.008.001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дерматовенеролога первичный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B01.023.001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невролога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B01.035.001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B01.036.001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психиатра-нарколога первичный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B01.047.001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терапевта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A09.05.211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Исследование уровня психоактивных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крови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A09.07.005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0,03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A09.07.005.001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с помощью тест-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полоски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A12.06.011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Проведение реакции Вассермана (RW)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A26.06.041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антител классов M, G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(IgM, IgG) к вирусному гепатиту C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(Hepatitis C virus)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A26.06.036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антигена к вирусу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гепатита B (HBsAg Hepatitis B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virus) 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A26.06.048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антител классов M, G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(IgM, IgG) к вирусу иммунодефицита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человека ВИЧ-1 (Human  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immunodeficiency virus H1V1) в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крови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A26.08.001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слизи и пленок с миндалин на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палочку дифтерии (Corinebacterium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diphtheriae)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A26.19.001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возбудителя дизентерии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(Shigella spp.)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A26.19.002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тифо-паратифозные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микроорганизмы (Salmonella typhi)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A26.19.003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сальмонеллы (Salmonella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spp.)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A26.19.004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иерсинии (Yersinia spp.)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B03.016.002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Общий (клинический) анализ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B03.016.004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Анализ крови биохимический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общетерапевтический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B03.016.006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Анализ мочи общий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A04.16.001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Ультразвуковое исследование органов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брюшной полости (комплексное)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A04.23.002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Эхоэнцефалография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A05.10.004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Расшифровка, описание и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интерпретация          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электрокардиографических данных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A05.10.006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Регистрация электрокардиограммы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A05.23.001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Электроэнцефалография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A06.03.005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Рентгенография всего черепа, в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одной или более проекциях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A06.09.006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Флюорография легких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A06.09.007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Рентгенография легких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A06.30.002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Описание и интерпретация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рентгенографических изображений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</w:tbl>
    <w:p w:rsidR="00E853AB" w:rsidRDefault="00E853AB">
      <w:pPr>
        <w:pStyle w:val="ConsPlusNormal"/>
        <w:jc w:val="both"/>
      </w:pPr>
    </w:p>
    <w:p w:rsidR="00E853AB" w:rsidRDefault="00E853AB">
      <w:pPr>
        <w:pStyle w:val="ConsPlusNormal"/>
        <w:ind w:firstLine="540"/>
        <w:jc w:val="both"/>
      </w:pPr>
      <w:r>
        <w:t>--------------------------------</w:t>
      </w:r>
    </w:p>
    <w:p w:rsidR="00E853AB" w:rsidRDefault="00E853AB">
      <w:pPr>
        <w:pStyle w:val="ConsPlusNormal"/>
        <w:spacing w:before="220"/>
        <w:ind w:firstLine="540"/>
        <w:jc w:val="both"/>
      </w:pPr>
      <w:bookmarkStart w:id="1" w:name="P181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853AB" w:rsidRDefault="00E853AB">
      <w:pPr>
        <w:pStyle w:val="ConsPlusNormal"/>
        <w:ind w:firstLine="540"/>
        <w:jc w:val="both"/>
      </w:pPr>
    </w:p>
    <w:p w:rsidR="00E853AB" w:rsidRDefault="00E853A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E853AB" w:rsidRDefault="00E853A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E853AB">
        <w:trPr>
          <w:trHeight w:val="199"/>
        </w:trPr>
        <w:tc>
          <w:tcPr>
            <w:tcW w:w="9894" w:type="dxa"/>
            <w:gridSpan w:val="4"/>
          </w:tcPr>
          <w:p w:rsidR="00E853AB" w:rsidRDefault="00E853AB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B01.001.001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акушера-гинеколога первичный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B01.001.002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акушера-гинеколога повторный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B01.008.001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дерматовенеролога первичный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B01.008.002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дерматовенеролога повторный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B01.014.001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инфекциониста первичный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B01.014.002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инфекциониста повторный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B01.023.001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невролога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B01.023.002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невролога повторный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B01.028.001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оториноларинголога первичный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B01.028.002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оториноларинголога повторный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B01.034.001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психотерапевта первичный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B01.034.002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психотерапевта повторный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B01.035.002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 повторный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B01.036.002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психиатра-нарколога повторный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B01.047.001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терапевта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B01.047.002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терапевта повторный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образованием                                                             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B02.036.001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Процедуры сестринского ухода при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лечении алкогольной зависимости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         </w:t>
            </w:r>
          </w:p>
        </w:tc>
      </w:tr>
      <w:tr w:rsidR="00E853AB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A09.05.211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Исследование уровня психоактивных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крови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A09.07.005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A09.07.005.001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с помощью тест-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полоски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A09.28.020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Тест на кровь в моче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A09.28.055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моче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A09.28.055.001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моче с помощью тест-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полоски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B03.016.002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Общий (клинический) анализ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B03.016.004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Анализ крови биохимический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общетерапевтический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A04.16.001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Ультразвуковое исследование органов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брюшной полости (комплексное)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A04.23.002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Эхоэнцефалография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A05.10.004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Расшифровка, описание и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интерпретация          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электрокардиографических данных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A05.10.006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Регистрация электрокардиограммы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A05.23.001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Электроэнцефалография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A06.03.005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Рентгенография всего черепа в одной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или более проекциях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A06.09.007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Рентгенография легких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A06.09.006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Флюорография легких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A06.30.002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Описание и интерпретация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рентгенографических изображений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9894" w:type="dxa"/>
            <w:gridSpan w:val="4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A13.29.003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Психологическая адаптация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A13.29.004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Терапия средой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A13.29.006.003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Семейное психологическое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консультирование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E853AB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A13.29.008      </w:t>
            </w:r>
          </w:p>
        </w:tc>
        <w:tc>
          <w:tcPr>
            <w:tcW w:w="377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Психотерапия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                   </w:t>
            </w:r>
          </w:p>
        </w:tc>
      </w:tr>
    </w:tbl>
    <w:p w:rsidR="00E853AB" w:rsidRDefault="00E853AB">
      <w:pPr>
        <w:pStyle w:val="ConsPlusNormal"/>
        <w:jc w:val="both"/>
      </w:pPr>
    </w:p>
    <w:p w:rsidR="00E853AB" w:rsidRDefault="00E853A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853AB" w:rsidRDefault="00E853A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8"/>
        <w:gridCol w:w="2346"/>
        <w:gridCol w:w="2142"/>
        <w:gridCol w:w="1632"/>
        <w:gridCol w:w="1122"/>
        <w:gridCol w:w="1122"/>
        <w:gridCol w:w="1122"/>
      </w:tblGrid>
      <w:tr w:rsidR="00E853AB">
        <w:trPr>
          <w:trHeight w:val="199"/>
        </w:trPr>
        <w:tc>
          <w:tcPr>
            <w:tcW w:w="918" w:type="dxa"/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Код  </w:t>
            </w:r>
          </w:p>
        </w:tc>
        <w:tc>
          <w:tcPr>
            <w:tcW w:w="2346" w:type="dxa"/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 Анатомо-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терапевтическо-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классификация    </w:t>
            </w:r>
          </w:p>
        </w:tc>
        <w:tc>
          <w:tcPr>
            <w:tcW w:w="2142" w:type="dxa"/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781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632" w:type="dxa"/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122" w:type="dxa"/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1122" w:type="dxa"/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ССД </w:t>
            </w:r>
            <w:hyperlink w:anchor="P782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122" w:type="dxa"/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  СКД   </w:t>
            </w:r>
          </w:p>
          <w:p w:rsidR="00E853AB" w:rsidRDefault="00E853AB">
            <w:pPr>
              <w:pStyle w:val="ConsPlusNonformat"/>
              <w:jc w:val="both"/>
            </w:pPr>
            <w:hyperlink w:anchor="P783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A03AA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Синтетические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антихолинергические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средства, эфиры с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третичной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аминогруппой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Платифиллин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12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120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A03AD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Папаверин и его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Дротаверин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240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2400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Папаверин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120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1200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A05BA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для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печени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Орнитин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200000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Глицирризиновая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+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Фосфолипиды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130 +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1300 +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A06AB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Контактные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слабительные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Сеннозиды A и B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Бисакодил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A11DA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B1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Кокарбоксилаза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Сульбутиамин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Бенфотиамин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A11GA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(витамин C)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A11HA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витаминные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E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A12CX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минеральные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и магния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аспарагинат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A16AA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и их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Карнитин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Левокарнитин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Адеметионин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Глутаминовая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A16AX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для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желудочно-кишечного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тракта и нарушений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обмена веществ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Тиоктовая кислота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900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9000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B02AB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протеаз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плазмы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Апротинин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КИЕ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30 000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150 000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B03BB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и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ее производные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C01EB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для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лечения заболеваний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сердца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и магния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оротат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C02AC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Агонисты 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имидазолиновых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рецепторов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Клонидин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1,2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8,4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C03CA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Сульфонамиды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Фуросемид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C04AD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пурина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Пентоксифиллин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C07AA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Неселективные бета-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адреноблокаторы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Пропранолол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C07AB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Селективные бета-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адреноблокаторы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Атенолол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D08AX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антисептики и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дезинфицирующие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Бриллиантовый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зеленый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Водорода пероксид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Этанол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G02CB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пролактина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Бромокриптин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H02AB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Глюкокортикоиды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Преднизолон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Гидрокортизон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1250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M01AB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уксусной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и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родственные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0,06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Диклофенак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Индометацин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375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Кеторолак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90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630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M01AC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Оксикамы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0,06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Лорноксикам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56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N01AF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Тиопентал натрия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N02AX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Анальгетики со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смешанным механизмом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Трамадол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2800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N03AA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и их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Фенобарбитал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N03AF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карбоксамида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Окскарбазепин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Карбамазепин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N03AG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жирных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Вальпроевая кислота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Гамма-аминомасляная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3750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37500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N04AA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Третичные амины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Бипериден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Тригексифенидил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14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N04BB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адамантана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Амантадин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4200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N05AA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Алифатические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фенотиазина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Хлорпромазин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Левомепромазин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N05AB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Пиперазиновые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фенотиазина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0,03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Перфеназин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Флуфеназин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Трифлуоперазин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N05AC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Пиперидиновые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фенотиазина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Тиоридазин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Перициазин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N05AD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бутирофенона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Галоперидол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Дроперидол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25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N05AE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индола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Сертиндол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12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120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N05AF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тиоксантена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Флупентиксол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Зуклопентиксол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Хлорпротиксен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N05AH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Диазепины,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оксазепины и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тиазепины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Кветиапин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N05AL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Бензамиды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Сульпирид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Тиаприд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N05AX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антипсихотические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Рисперидон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N05BA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Бромдигидрохлорфе-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нилбензодиазепин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Диазепам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Оксазепам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Лоразепам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Хлордиазепоксид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Медазепам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Алпразолам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Тофизопам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N05BB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дифенилметана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Гидроксизин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N05CD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Мидазолам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3,5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35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Нитразепам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N05CF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Бензодиазепино-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подобные средства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Зопиклон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Золпидем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N06AA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Неселективные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обратного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захвата моноаминов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Мапротилин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Имипрамин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Амитриптилин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Кломипрамин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N06AB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Селективные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обратного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захвата серотонина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Пароксетин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Сертралин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Флуоксетин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Циталопрам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Флувоксамин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Эсциталопрам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N06AX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антидепрессанты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Пирлиндол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Миансерин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Тразодон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Миртазапин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Венлафаксин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Милнаципран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Пипофезин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N06BC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ксантина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Кофеин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N06BX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психостимуляторы и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ноотропные препараты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Гопантеновая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Деанола ацеглумат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Никотиноил гамма-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аминомасляная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Ацетилкарнитин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Идебенон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90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900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Глицин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Винпоцетин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Пирацетам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1200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12000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>N-карбамоилметил-4-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фенил-2-пирролидон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N07BB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Препараты,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применяемые при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алкогольной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зависимости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Метадоксин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900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9000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N07XX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для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нервной системы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Этилметилгидрокси-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пиридина сукцинат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R06AA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Эфиры алкиламинов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0,025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Дифенгидрамин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R06AC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Замещенные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этилендиамины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0,025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Хлоропирамин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R06AD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фенотиазина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0,025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Прометазин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R06AX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антигистаминные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системного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0,025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Лоратадин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S01EC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карбоангидразы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Ацетазоламид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250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750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V03AB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Антидоты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тиосульфат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9000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Налоксон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Димеркаптопропан-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сульфонат натрия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Флумазенил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V03AX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лечебные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Диметилоксобутил-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фосфонилдиметилат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450      </w:t>
            </w: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 V07AB </w:t>
            </w: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Растворители и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разбавители, включая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ирригационные        </w:t>
            </w:r>
          </w:p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</w:tr>
      <w:tr w:rsidR="00E853AB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Вода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E853AB" w:rsidRDefault="00E853AB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</w:tr>
    </w:tbl>
    <w:p w:rsidR="00E853AB" w:rsidRDefault="00E853AB">
      <w:pPr>
        <w:pStyle w:val="ConsPlusNormal"/>
        <w:jc w:val="both"/>
      </w:pPr>
    </w:p>
    <w:p w:rsidR="00E853AB" w:rsidRDefault="00E853AB">
      <w:pPr>
        <w:pStyle w:val="ConsPlusNormal"/>
        <w:ind w:firstLine="540"/>
        <w:jc w:val="both"/>
      </w:pPr>
      <w:r>
        <w:t>--------------------------------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E853AB" w:rsidRDefault="00E853AB">
      <w:pPr>
        <w:pStyle w:val="ConsPlusNormal"/>
        <w:spacing w:before="220"/>
        <w:ind w:firstLine="540"/>
        <w:jc w:val="both"/>
      </w:pPr>
      <w:bookmarkStart w:id="2" w:name="P781"/>
      <w:bookmarkEnd w:id="2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E853AB" w:rsidRDefault="00E853AB">
      <w:pPr>
        <w:pStyle w:val="ConsPlusNormal"/>
        <w:spacing w:before="220"/>
        <w:ind w:firstLine="540"/>
        <w:jc w:val="both"/>
      </w:pPr>
      <w:bookmarkStart w:id="3" w:name="P782"/>
      <w:bookmarkEnd w:id="3"/>
      <w:r>
        <w:t>&lt;***&gt; Средняя суточная доза.</w:t>
      </w:r>
    </w:p>
    <w:p w:rsidR="00E853AB" w:rsidRDefault="00E853AB">
      <w:pPr>
        <w:pStyle w:val="ConsPlusNormal"/>
        <w:spacing w:before="220"/>
        <w:ind w:firstLine="540"/>
        <w:jc w:val="both"/>
      </w:pPr>
      <w:bookmarkStart w:id="4" w:name="P783"/>
      <w:bookmarkEnd w:id="4"/>
      <w:r>
        <w:t>&lt;****&gt; Средняя курсовая доза.</w:t>
      </w:r>
    </w:p>
    <w:p w:rsidR="00E853AB" w:rsidRDefault="00E853AB">
      <w:pPr>
        <w:pStyle w:val="ConsPlusNormal"/>
        <w:ind w:firstLine="540"/>
        <w:jc w:val="both"/>
      </w:pPr>
    </w:p>
    <w:p w:rsidR="00E853AB" w:rsidRDefault="00E853AB">
      <w:pPr>
        <w:pStyle w:val="ConsPlusNormal"/>
        <w:ind w:firstLine="540"/>
        <w:jc w:val="both"/>
      </w:pPr>
      <w:r>
        <w:t>Примечания: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853AB" w:rsidRDefault="00E853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53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3AB" w:rsidRDefault="00E853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3AB" w:rsidRDefault="00E853A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ст. 37 Федерального закона от 21.11.2011 N 323-ФЗ изложена в новой редакции. О назначении и применении лекарственных препаратов для медицинского применения см. </w:t>
            </w:r>
            <w:hyperlink r:id="rId9" w:history="1">
              <w:r>
                <w:rPr>
                  <w:color w:val="0000FF"/>
                </w:rPr>
                <w:t>п. 15 ст. 37</w:t>
              </w:r>
            </w:hyperlink>
            <w:r>
              <w:rPr>
                <w:color w:val="392C69"/>
              </w:rPr>
              <w:t xml:space="preserve"> новой редакции Федерального закона.</w:t>
            </w:r>
          </w:p>
        </w:tc>
      </w:tr>
    </w:tbl>
    <w:p w:rsidR="00E853AB" w:rsidRDefault="00E853AB">
      <w:pPr>
        <w:pStyle w:val="ConsPlusNormal"/>
        <w:spacing w:before="28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lastRenderedPageBreak/>
        <w:t>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853AB" w:rsidRDefault="00E853AB">
      <w:pPr>
        <w:pStyle w:val="ConsPlusNormal"/>
        <w:spacing w:before="220"/>
        <w:ind w:firstLine="540"/>
        <w:jc w:val="both"/>
      </w:pPr>
      <w:r>
        <w:t xml:space="preserve">3. Граждане, имеющие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3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4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5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6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7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E853AB" w:rsidRDefault="00E853AB">
      <w:pPr>
        <w:pStyle w:val="ConsPlusNormal"/>
        <w:ind w:firstLine="540"/>
        <w:jc w:val="both"/>
      </w:pPr>
    </w:p>
    <w:p w:rsidR="00E853AB" w:rsidRDefault="00E853AB">
      <w:pPr>
        <w:pStyle w:val="ConsPlusNormal"/>
        <w:ind w:firstLine="540"/>
        <w:jc w:val="both"/>
      </w:pPr>
    </w:p>
    <w:p w:rsidR="00E853AB" w:rsidRDefault="00E853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F9A" w:rsidRDefault="00270F9A"/>
    <w:sectPr w:rsidR="00270F9A" w:rsidSect="0047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53AB"/>
    <w:rsid w:val="00102000"/>
    <w:rsid w:val="00270F9A"/>
    <w:rsid w:val="00E8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5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724A584F40003F3DFF10946BFB2B29D52FA583631ACE5D52BF81415AB28CA02F131D7CCB52941059D7CB4329A7246A2A3AB482828728AN1B1B" TargetMode="External"/><Relationship Id="rId13" Type="http://schemas.openxmlformats.org/officeDocument/2006/relationships/hyperlink" Target="consultantplus://offline/ref=FB0724A584F40003F3DFF10946BFB2B29952F7583533F1EFDD72F41612A477CF05E031D7CAAB2945139428E4N7BF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724A584F40003F3DFEE1640BFB2B29F5AF75B3B6EFBE7847EF6111DFB72DA14B83DD0D2B52C5E0F9629NEBCB" TargetMode="External"/><Relationship Id="rId12" Type="http://schemas.openxmlformats.org/officeDocument/2006/relationships/hyperlink" Target="consultantplus://offline/ref=FB0724A584F40003F3DFF10946BFB2B29F51FC58323DACE5D52BF81415AB28CA02F131D7CFBD22145CD27DE877C96147A1A3A94D37N2B3B" TargetMode="External"/><Relationship Id="rId17" Type="http://schemas.openxmlformats.org/officeDocument/2006/relationships/hyperlink" Target="consultantplus://offline/ref=FB0724A584F40003F3DFF10946BFB2B29F51FC583031ACE5D52BF81415AB28CA10F169DBCDB3374008882AE577NCB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0724A584F40003F3DFF10946BFB2B29657FD5E3833F1EFDD72F41612A477CF05E031D7CAAB2945139428E4N7B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50511AF3CE09A17AF8F0E6403E322803F77C8E0167EA88D69DFC7B96164A277F63C2D4F1BF395C09A29MDB5B" TargetMode="External"/><Relationship Id="rId11" Type="http://schemas.openxmlformats.org/officeDocument/2006/relationships/hyperlink" Target="consultantplus://offline/ref=FB0724A584F40003F3DFF10946BFB2B29D51FF5F3638ACE5D52BF81415AB28CA10F169DBCDB3374008882AE577NCB6B" TargetMode="External"/><Relationship Id="rId5" Type="http://schemas.openxmlformats.org/officeDocument/2006/relationships/hyperlink" Target="consultantplus://offline/ref=1FD50511AF3CE09A17AF90116203E322823777CFEC4629AADC3CD1C2B1313EB261BF3028541DFDDF93DE7DD1A67F473643989411A9MCB7B" TargetMode="External"/><Relationship Id="rId15" Type="http://schemas.openxmlformats.org/officeDocument/2006/relationships/hyperlink" Target="consultantplus://offline/ref=FB0724A584F40003F3DFF10946BFB2B29651F75A3733F1EFDD72F41612A477CF05E031D7CAAB2945139428E4N7BFB" TargetMode="External"/><Relationship Id="rId10" Type="http://schemas.openxmlformats.org/officeDocument/2006/relationships/hyperlink" Target="consultantplus://offline/ref=FB0724A584F40003F3DFF10946BFB2B29D52F75C373EACE5D52BF81415AB28CA02F131D7CCB52D410F9D7CB4329A7246A2A3AB482828728AN1B1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0724A584F40003F3DFF10946BFB2B29D52F75C373EACE5D52BF81415AB28CA02F131D5C4B422145CD27DE877C96147A1A3A94D37N2B3B" TargetMode="External"/><Relationship Id="rId14" Type="http://schemas.openxmlformats.org/officeDocument/2006/relationships/hyperlink" Target="consultantplus://offline/ref=FB0724A584F40003F3DFF10946BFB2B29653FE5E3233F1EFDD72F41612A477CF05E031D7CAAB2945139428E4N7B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4750</Words>
  <Characters>27077</Characters>
  <Application>Microsoft Office Word</Application>
  <DocSecurity>0</DocSecurity>
  <Lines>225</Lines>
  <Paragraphs>63</Paragraphs>
  <ScaleCrop>false</ScaleCrop>
  <Company>Microsoft</Company>
  <LinksUpToDate>false</LinksUpToDate>
  <CharactersWithSpaces>31764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2019-05-16T01:01:00Z</dcterms:created>
  <dcterms:modified xsi:type="dcterms:W3CDTF">2019-05-16T01:01:00Z</dcterms:modified>
</cp:coreProperties>
</file>